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338" w:rsidRDefault="008F6338">
      <w:pPr>
        <w:rPr>
          <w:b/>
          <w:sz w:val="48"/>
          <w:szCs w:val="48"/>
        </w:rPr>
      </w:pPr>
    </w:p>
    <w:p w:rsidR="008F6338" w:rsidRDefault="007874DA">
      <w:pPr>
        <w:rPr>
          <w:b/>
          <w:sz w:val="48"/>
          <w:szCs w:val="48"/>
        </w:rPr>
      </w:pPr>
      <w:r>
        <w:rPr>
          <w:b/>
          <w:sz w:val="48"/>
          <w:szCs w:val="48"/>
        </w:rPr>
        <w:t>Výtvarná výchova pro oktávy a 4. ročník</w:t>
      </w:r>
    </w:p>
    <w:p w:rsidR="008F6338" w:rsidRDefault="008F6338">
      <w:pPr>
        <w:rPr>
          <w:b/>
          <w:sz w:val="40"/>
          <w:szCs w:val="40"/>
        </w:rPr>
      </w:pPr>
    </w:p>
    <w:p w:rsidR="008F6338" w:rsidRDefault="008F6338">
      <w:pPr>
        <w:rPr>
          <w:sz w:val="28"/>
          <w:szCs w:val="28"/>
        </w:rPr>
      </w:pPr>
    </w:p>
    <w:p w:rsidR="008F6338" w:rsidRDefault="007874DA">
      <w:pPr>
        <w:rPr>
          <w:sz w:val="28"/>
          <w:szCs w:val="28"/>
        </w:rPr>
      </w:pPr>
      <w:r>
        <w:rPr>
          <w:b/>
          <w:sz w:val="28"/>
          <w:szCs w:val="28"/>
        </w:rPr>
        <w:t>Vyučující:</w:t>
      </w:r>
      <w:r>
        <w:rPr>
          <w:sz w:val="28"/>
          <w:szCs w:val="28"/>
        </w:rPr>
        <w:t xml:space="preserve"> </w:t>
      </w:r>
      <w:r w:rsidR="00DA2D4E">
        <w:rPr>
          <w:sz w:val="28"/>
          <w:szCs w:val="28"/>
        </w:rPr>
        <w:t xml:space="preserve">Petra </w:t>
      </w:r>
      <w:proofErr w:type="spellStart"/>
      <w:r w:rsidR="00DA2D4E">
        <w:rPr>
          <w:sz w:val="28"/>
          <w:szCs w:val="28"/>
        </w:rPr>
        <w:t>Paulovič</w:t>
      </w:r>
      <w:proofErr w:type="spellEnd"/>
    </w:p>
    <w:p w:rsidR="00312539" w:rsidRDefault="00312539">
      <w:pPr>
        <w:rPr>
          <w:sz w:val="28"/>
          <w:szCs w:val="28"/>
        </w:rPr>
      </w:pPr>
    </w:p>
    <w:p w:rsidR="008F6338" w:rsidRDefault="007874DA">
      <w:pPr>
        <w:rPr>
          <w:sz w:val="28"/>
          <w:szCs w:val="28"/>
        </w:rPr>
      </w:pPr>
      <w:r>
        <w:rPr>
          <w:b/>
          <w:sz w:val="28"/>
          <w:szCs w:val="28"/>
        </w:rPr>
        <w:t>Školní rok:</w:t>
      </w:r>
      <w:r w:rsidR="00312539">
        <w:rPr>
          <w:sz w:val="28"/>
          <w:szCs w:val="28"/>
        </w:rPr>
        <w:t xml:space="preserve"> 202</w:t>
      </w:r>
      <w:r w:rsidR="00DA2D4E">
        <w:rPr>
          <w:sz w:val="28"/>
          <w:szCs w:val="28"/>
        </w:rPr>
        <w:t>6</w:t>
      </w:r>
      <w:r w:rsidR="00312539">
        <w:rPr>
          <w:sz w:val="28"/>
          <w:szCs w:val="28"/>
        </w:rPr>
        <w:t>-202</w:t>
      </w:r>
      <w:r w:rsidR="00DA2D4E">
        <w:rPr>
          <w:sz w:val="28"/>
          <w:szCs w:val="28"/>
        </w:rPr>
        <w:t>7</w:t>
      </w:r>
    </w:p>
    <w:p w:rsidR="00312539" w:rsidRDefault="00312539">
      <w:pPr>
        <w:rPr>
          <w:sz w:val="28"/>
          <w:szCs w:val="28"/>
        </w:rPr>
      </w:pPr>
    </w:p>
    <w:p w:rsidR="008F6338" w:rsidRDefault="008F6338">
      <w:pPr>
        <w:rPr>
          <w:sz w:val="28"/>
          <w:szCs w:val="28"/>
        </w:rPr>
      </w:pPr>
    </w:p>
    <w:p w:rsidR="008F6338" w:rsidRDefault="007874DA">
      <w:pPr>
        <w:rPr>
          <w:sz w:val="28"/>
          <w:szCs w:val="28"/>
        </w:rPr>
      </w:pPr>
      <w:r>
        <w:rPr>
          <w:sz w:val="28"/>
          <w:szCs w:val="28"/>
        </w:rPr>
        <w:t xml:space="preserve">Předmět je určen studentům, kteří mají zájem o dějiny kultury a výtvarného umění od </w:t>
      </w:r>
      <w:r w:rsidR="00DA2D4E">
        <w:rPr>
          <w:sz w:val="28"/>
          <w:szCs w:val="28"/>
        </w:rPr>
        <w:t>konce 18</w:t>
      </w:r>
      <w:r>
        <w:rPr>
          <w:sz w:val="28"/>
          <w:szCs w:val="28"/>
        </w:rPr>
        <w:t>. století po současnost a pociťují potřebu orientovat se ve vývoji vizuálního umění, i těm, kteří chtějí studovat na uměleckých vysokých školách a připravují se k maturitní zkoušce z výtvarné výchovy případně k přijímacím zkouškám na VŠ.</w:t>
      </w:r>
    </w:p>
    <w:p w:rsidR="008F6338" w:rsidRDefault="008F6338">
      <w:pPr>
        <w:rPr>
          <w:sz w:val="28"/>
          <w:szCs w:val="28"/>
        </w:rPr>
      </w:pPr>
    </w:p>
    <w:p w:rsidR="008F6338" w:rsidRDefault="007874DA">
      <w:pPr>
        <w:rPr>
          <w:sz w:val="28"/>
          <w:szCs w:val="28"/>
        </w:rPr>
      </w:pPr>
      <w:r>
        <w:rPr>
          <w:sz w:val="28"/>
          <w:szCs w:val="28"/>
        </w:rPr>
        <w:t>Náplní předmětu bude především získat základní znalosti z dějin moderního výtvarného umění v návaznosti na probrané učivo v předmětu výtvarná výchova. Výuka ve školní učebně bude podle potřeby a časových možností doplňována společnými návštěvami stálých sbírek NG a příležitostných výstav.</w:t>
      </w:r>
    </w:p>
    <w:p w:rsidR="008F6338" w:rsidRDefault="008F6338">
      <w:pPr>
        <w:rPr>
          <w:sz w:val="28"/>
          <w:szCs w:val="28"/>
        </w:rPr>
      </w:pPr>
    </w:p>
    <w:p w:rsidR="00312539" w:rsidRDefault="00312539">
      <w:pPr>
        <w:rPr>
          <w:sz w:val="28"/>
          <w:szCs w:val="28"/>
        </w:rPr>
      </w:pPr>
    </w:p>
    <w:p w:rsidR="008F6338" w:rsidRDefault="007874DA">
      <w:pPr>
        <w:rPr>
          <w:b/>
          <w:sz w:val="28"/>
          <w:szCs w:val="28"/>
        </w:rPr>
      </w:pPr>
      <w:r>
        <w:rPr>
          <w:b/>
          <w:sz w:val="28"/>
          <w:szCs w:val="28"/>
        </w:rPr>
        <w:t>Literatura povinná:</w:t>
      </w:r>
    </w:p>
    <w:p w:rsidR="008F6338" w:rsidRDefault="007874DA">
      <w:pPr>
        <w:outlineLvl w:val="0"/>
        <w:rPr>
          <w:sz w:val="28"/>
          <w:szCs w:val="28"/>
        </w:rPr>
      </w:pPr>
      <w:r>
        <w:rPr>
          <w:sz w:val="28"/>
          <w:szCs w:val="28"/>
        </w:rPr>
        <w:t>Vávra, Jiří: Od imp</w:t>
      </w:r>
      <w:bookmarkStart w:id="0" w:name="_GoBack"/>
      <w:bookmarkEnd w:id="0"/>
      <w:r>
        <w:rPr>
          <w:sz w:val="28"/>
          <w:szCs w:val="28"/>
        </w:rPr>
        <w:t>resionismu k postmoderně – dějiny vizuálního umění Nakladatelství Olomouc s.r.o.</w:t>
      </w:r>
    </w:p>
    <w:p w:rsidR="008F6338" w:rsidRDefault="008F6338">
      <w:pPr>
        <w:rPr>
          <w:sz w:val="28"/>
          <w:szCs w:val="28"/>
        </w:rPr>
      </w:pPr>
    </w:p>
    <w:p w:rsidR="008F6338" w:rsidRDefault="007874DA">
      <w:pPr>
        <w:rPr>
          <w:b/>
          <w:sz w:val="28"/>
          <w:szCs w:val="28"/>
        </w:rPr>
      </w:pPr>
      <w:r>
        <w:rPr>
          <w:b/>
          <w:sz w:val="28"/>
          <w:szCs w:val="28"/>
        </w:rPr>
        <w:t>Literatura povinná pro maturanty:</w:t>
      </w:r>
    </w:p>
    <w:p w:rsidR="008F6338" w:rsidRDefault="007874DA">
      <w:pPr>
        <w:outlineLvl w:val="0"/>
        <w:rPr>
          <w:sz w:val="28"/>
          <w:szCs w:val="28"/>
        </w:rPr>
      </w:pPr>
      <w:r>
        <w:rPr>
          <w:sz w:val="28"/>
          <w:szCs w:val="28"/>
        </w:rPr>
        <w:t>Mráz, Bohumír: Dějiny výtvarné kultury I. až IV. díl, Nakladatelství Idea Servis</w:t>
      </w:r>
    </w:p>
    <w:p w:rsidR="008F6338" w:rsidRDefault="008F6338">
      <w:pPr>
        <w:rPr>
          <w:sz w:val="28"/>
          <w:szCs w:val="28"/>
        </w:rPr>
      </w:pPr>
    </w:p>
    <w:p w:rsidR="008F6338" w:rsidRDefault="007874D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Učebnice pro práci v hodinách: </w:t>
      </w:r>
    </w:p>
    <w:p w:rsidR="008F6338" w:rsidRDefault="007874D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Šamšula</w:t>
      </w:r>
      <w:proofErr w:type="spellEnd"/>
      <w:r>
        <w:rPr>
          <w:sz w:val="28"/>
          <w:szCs w:val="28"/>
        </w:rPr>
        <w:t xml:space="preserve">, Pavel; Bláha, Jaroslav; Slavík, </w:t>
      </w:r>
      <w:proofErr w:type="gramStart"/>
      <w:r>
        <w:rPr>
          <w:sz w:val="28"/>
          <w:szCs w:val="28"/>
        </w:rPr>
        <w:t>Jan;  Hirschová</w:t>
      </w:r>
      <w:proofErr w:type="gramEnd"/>
      <w:r>
        <w:rPr>
          <w:sz w:val="28"/>
          <w:szCs w:val="28"/>
        </w:rPr>
        <w:t xml:space="preserve">, Jarmila; Adamec, Jaromír: </w:t>
      </w:r>
      <w:r>
        <w:rPr>
          <w:b/>
          <w:sz w:val="28"/>
          <w:szCs w:val="28"/>
        </w:rPr>
        <w:t>Průvodce výtvarným uměním I. až V. díl,</w:t>
      </w:r>
      <w:r>
        <w:rPr>
          <w:sz w:val="28"/>
          <w:szCs w:val="28"/>
        </w:rPr>
        <w:t xml:space="preserve"> Nakladatelství Práce</w:t>
      </w:r>
      <w:r>
        <w:rPr>
          <w:sz w:val="28"/>
          <w:szCs w:val="28"/>
        </w:rPr>
        <w:tab/>
      </w:r>
    </w:p>
    <w:p w:rsidR="008F6338" w:rsidRDefault="007874DA">
      <w:pPr>
        <w:tabs>
          <w:tab w:val="left" w:pos="6105"/>
        </w:tabs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ab/>
      </w:r>
    </w:p>
    <w:sectPr w:rsidR="008F6338" w:rsidSect="00242C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1A1F" w:rsidRDefault="00121A1F">
      <w:r>
        <w:separator/>
      </w:r>
    </w:p>
  </w:endnote>
  <w:endnote w:type="continuationSeparator" w:id="0">
    <w:p w:rsidR="00121A1F" w:rsidRDefault="00121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1A1F" w:rsidRDefault="00121A1F">
      <w:r>
        <w:separator/>
      </w:r>
    </w:p>
  </w:footnote>
  <w:footnote w:type="continuationSeparator" w:id="0">
    <w:p w:rsidR="00121A1F" w:rsidRDefault="00121A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6338"/>
    <w:rsid w:val="00121A1F"/>
    <w:rsid w:val="00242CC5"/>
    <w:rsid w:val="00312539"/>
    <w:rsid w:val="007874DA"/>
    <w:rsid w:val="008F6338"/>
    <w:rsid w:val="00AA1D2E"/>
    <w:rsid w:val="00B811B3"/>
    <w:rsid w:val="00CC290C"/>
    <w:rsid w:val="00DA2D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01941"/>
  <w15:docId w15:val="{73D55146-C971-4051-9DBF-54103E31F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Cs w:val="22"/>
        <w:lang w:val="cs-CZ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242CC5"/>
  </w:style>
  <w:style w:type="paragraph" w:styleId="Nadpis1">
    <w:name w:val="heading 1"/>
    <w:link w:val="Nadpis1Char"/>
    <w:uiPriority w:val="9"/>
    <w:qFormat/>
    <w:rsid w:val="00242CC5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Nadpis2">
    <w:name w:val="heading 2"/>
    <w:link w:val="Nadpis2Char"/>
    <w:uiPriority w:val="9"/>
    <w:unhideWhenUsed/>
    <w:qFormat/>
    <w:rsid w:val="00242CC5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Nadpis3">
    <w:name w:val="heading 3"/>
    <w:link w:val="Nadpis3Char"/>
    <w:uiPriority w:val="9"/>
    <w:unhideWhenUsed/>
    <w:qFormat/>
    <w:rsid w:val="00242CC5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Nadpis4">
    <w:name w:val="heading 4"/>
    <w:link w:val="Nadpis4Char"/>
    <w:uiPriority w:val="9"/>
    <w:unhideWhenUsed/>
    <w:qFormat/>
    <w:rsid w:val="00242CC5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dpis5">
    <w:name w:val="heading 5"/>
    <w:link w:val="Nadpis5Char"/>
    <w:uiPriority w:val="9"/>
    <w:unhideWhenUsed/>
    <w:qFormat/>
    <w:rsid w:val="00242CC5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dpis6">
    <w:name w:val="heading 6"/>
    <w:link w:val="Nadpis6Char"/>
    <w:uiPriority w:val="9"/>
    <w:unhideWhenUsed/>
    <w:qFormat/>
    <w:rsid w:val="00242CC5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Nadpis7">
    <w:name w:val="heading 7"/>
    <w:link w:val="Nadpis7Char"/>
    <w:uiPriority w:val="9"/>
    <w:unhideWhenUsed/>
    <w:qFormat/>
    <w:rsid w:val="00242CC5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Nadpis8">
    <w:name w:val="heading 8"/>
    <w:link w:val="Nadpis8Char"/>
    <w:uiPriority w:val="9"/>
    <w:unhideWhenUsed/>
    <w:qFormat/>
    <w:rsid w:val="00242CC5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Nadpis9">
    <w:name w:val="heading 9"/>
    <w:link w:val="Nadpis9Char"/>
    <w:uiPriority w:val="9"/>
    <w:unhideWhenUsed/>
    <w:qFormat/>
    <w:rsid w:val="00242CC5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242CC5"/>
    <w:rPr>
      <w:rFonts w:ascii="Arial" w:eastAsia="Arial" w:hAnsi="Arial" w:cs="Arial"/>
      <w:sz w:val="40"/>
      <w:szCs w:val="40"/>
    </w:rPr>
  </w:style>
  <w:style w:type="character" w:customStyle="1" w:styleId="Nadpis2Char">
    <w:name w:val="Nadpis 2 Char"/>
    <w:link w:val="Nadpis2"/>
    <w:uiPriority w:val="9"/>
    <w:rsid w:val="00242CC5"/>
    <w:rPr>
      <w:rFonts w:ascii="Arial" w:eastAsia="Arial" w:hAnsi="Arial" w:cs="Arial"/>
      <w:sz w:val="34"/>
    </w:rPr>
  </w:style>
  <w:style w:type="character" w:customStyle="1" w:styleId="Nadpis3Char">
    <w:name w:val="Nadpis 3 Char"/>
    <w:link w:val="Nadpis3"/>
    <w:uiPriority w:val="9"/>
    <w:rsid w:val="00242CC5"/>
    <w:rPr>
      <w:rFonts w:ascii="Arial" w:eastAsia="Arial" w:hAnsi="Arial" w:cs="Arial"/>
      <w:sz w:val="30"/>
      <w:szCs w:val="30"/>
    </w:rPr>
  </w:style>
  <w:style w:type="character" w:customStyle="1" w:styleId="Nadpis4Char">
    <w:name w:val="Nadpis 4 Char"/>
    <w:link w:val="Nadpis4"/>
    <w:uiPriority w:val="9"/>
    <w:rsid w:val="00242CC5"/>
    <w:rPr>
      <w:rFonts w:ascii="Arial" w:eastAsia="Arial" w:hAnsi="Arial" w:cs="Arial"/>
      <w:b/>
      <w:bCs/>
      <w:sz w:val="26"/>
      <w:szCs w:val="26"/>
    </w:rPr>
  </w:style>
  <w:style w:type="character" w:customStyle="1" w:styleId="Nadpis5Char">
    <w:name w:val="Nadpis 5 Char"/>
    <w:link w:val="Nadpis5"/>
    <w:uiPriority w:val="9"/>
    <w:rsid w:val="00242CC5"/>
    <w:rPr>
      <w:rFonts w:ascii="Arial" w:eastAsia="Arial" w:hAnsi="Arial" w:cs="Arial"/>
      <w:b/>
      <w:bCs/>
      <w:sz w:val="24"/>
      <w:szCs w:val="24"/>
    </w:rPr>
  </w:style>
  <w:style w:type="character" w:customStyle="1" w:styleId="Nadpis6Char">
    <w:name w:val="Nadpis 6 Char"/>
    <w:link w:val="Nadpis6"/>
    <w:uiPriority w:val="9"/>
    <w:rsid w:val="00242CC5"/>
    <w:rPr>
      <w:rFonts w:ascii="Arial" w:eastAsia="Arial" w:hAnsi="Arial" w:cs="Arial"/>
      <w:b/>
      <w:bCs/>
      <w:sz w:val="22"/>
      <w:szCs w:val="22"/>
    </w:rPr>
  </w:style>
  <w:style w:type="character" w:customStyle="1" w:styleId="Nadpis7Char">
    <w:name w:val="Nadpis 7 Char"/>
    <w:link w:val="Nadpis7"/>
    <w:uiPriority w:val="9"/>
    <w:rsid w:val="00242CC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dpis8Char">
    <w:name w:val="Nadpis 8 Char"/>
    <w:link w:val="Nadpis8"/>
    <w:uiPriority w:val="9"/>
    <w:rsid w:val="00242CC5"/>
    <w:rPr>
      <w:rFonts w:ascii="Arial" w:eastAsia="Arial" w:hAnsi="Arial" w:cs="Arial"/>
      <w:i/>
      <w:iCs/>
      <w:sz w:val="22"/>
      <w:szCs w:val="22"/>
    </w:rPr>
  </w:style>
  <w:style w:type="character" w:customStyle="1" w:styleId="Nadpis9Char">
    <w:name w:val="Nadpis 9 Char"/>
    <w:link w:val="Nadpis9"/>
    <w:uiPriority w:val="9"/>
    <w:rsid w:val="00242CC5"/>
    <w:rPr>
      <w:rFonts w:ascii="Arial" w:eastAsia="Arial" w:hAnsi="Arial" w:cs="Arial"/>
      <w:i/>
      <w:iCs/>
      <w:sz w:val="21"/>
      <w:szCs w:val="21"/>
    </w:rPr>
  </w:style>
  <w:style w:type="paragraph" w:styleId="Odstavecseseznamem">
    <w:name w:val="List Paragraph"/>
    <w:uiPriority w:val="34"/>
    <w:qFormat/>
    <w:rsid w:val="00242CC5"/>
    <w:pPr>
      <w:ind w:left="720"/>
      <w:contextualSpacing/>
    </w:pPr>
  </w:style>
  <w:style w:type="paragraph" w:styleId="Bezmezer">
    <w:name w:val="No Spacing"/>
    <w:uiPriority w:val="1"/>
    <w:qFormat/>
    <w:rsid w:val="00242CC5"/>
  </w:style>
  <w:style w:type="paragraph" w:styleId="Nzev">
    <w:name w:val="Title"/>
    <w:link w:val="NzevChar"/>
    <w:uiPriority w:val="10"/>
    <w:qFormat/>
    <w:rsid w:val="00242CC5"/>
    <w:pPr>
      <w:spacing w:before="300" w:after="200"/>
      <w:contextualSpacing/>
    </w:pPr>
    <w:rPr>
      <w:sz w:val="48"/>
      <w:szCs w:val="48"/>
    </w:rPr>
  </w:style>
  <w:style w:type="character" w:customStyle="1" w:styleId="NzevChar">
    <w:name w:val="Název Char"/>
    <w:link w:val="Nzev"/>
    <w:uiPriority w:val="10"/>
    <w:rsid w:val="00242CC5"/>
    <w:rPr>
      <w:sz w:val="48"/>
      <w:szCs w:val="48"/>
    </w:rPr>
  </w:style>
  <w:style w:type="paragraph" w:styleId="Podnadpis">
    <w:name w:val="Subtitle"/>
    <w:link w:val="PodnadpisChar"/>
    <w:uiPriority w:val="11"/>
    <w:qFormat/>
    <w:rsid w:val="00242CC5"/>
    <w:pPr>
      <w:spacing w:before="200" w:after="200"/>
    </w:pPr>
    <w:rPr>
      <w:sz w:val="24"/>
      <w:szCs w:val="24"/>
    </w:rPr>
  </w:style>
  <w:style w:type="character" w:customStyle="1" w:styleId="PodnadpisChar">
    <w:name w:val="Podnadpis Char"/>
    <w:link w:val="Podnadpis"/>
    <w:uiPriority w:val="11"/>
    <w:rsid w:val="00242CC5"/>
    <w:rPr>
      <w:sz w:val="24"/>
      <w:szCs w:val="24"/>
    </w:rPr>
  </w:style>
  <w:style w:type="paragraph" w:styleId="Citt">
    <w:name w:val="Quote"/>
    <w:link w:val="CittChar"/>
    <w:uiPriority w:val="29"/>
    <w:qFormat/>
    <w:rsid w:val="00242CC5"/>
    <w:pPr>
      <w:ind w:left="720" w:right="720"/>
    </w:pPr>
    <w:rPr>
      <w:i/>
    </w:rPr>
  </w:style>
  <w:style w:type="character" w:customStyle="1" w:styleId="CittChar">
    <w:name w:val="Citát Char"/>
    <w:link w:val="Citt"/>
    <w:uiPriority w:val="29"/>
    <w:rsid w:val="00242CC5"/>
    <w:rPr>
      <w:i/>
    </w:rPr>
  </w:style>
  <w:style w:type="paragraph" w:styleId="Vrazncitt">
    <w:name w:val="Intense Quote"/>
    <w:link w:val="VrazncittChar"/>
    <w:uiPriority w:val="30"/>
    <w:qFormat/>
    <w:rsid w:val="00242CC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VrazncittChar">
    <w:name w:val="Výrazný citát Char"/>
    <w:link w:val="Vrazncitt"/>
    <w:uiPriority w:val="30"/>
    <w:rsid w:val="00242CC5"/>
    <w:rPr>
      <w:i/>
    </w:rPr>
  </w:style>
  <w:style w:type="paragraph" w:styleId="Zhlav">
    <w:name w:val="header"/>
    <w:link w:val="ZhlavChar"/>
    <w:uiPriority w:val="99"/>
    <w:unhideWhenUsed/>
    <w:rsid w:val="00242CC5"/>
    <w:pPr>
      <w:tabs>
        <w:tab w:val="center" w:pos="7143"/>
        <w:tab w:val="right" w:pos="14287"/>
      </w:tabs>
    </w:pPr>
  </w:style>
  <w:style w:type="character" w:customStyle="1" w:styleId="ZhlavChar">
    <w:name w:val="Záhlaví Char"/>
    <w:link w:val="Zhlav"/>
    <w:uiPriority w:val="99"/>
    <w:rsid w:val="00242CC5"/>
  </w:style>
  <w:style w:type="paragraph" w:styleId="Zpat">
    <w:name w:val="footer"/>
    <w:link w:val="ZpatChar"/>
    <w:uiPriority w:val="99"/>
    <w:unhideWhenUsed/>
    <w:rsid w:val="00242CC5"/>
    <w:pPr>
      <w:tabs>
        <w:tab w:val="center" w:pos="7143"/>
        <w:tab w:val="right" w:pos="14287"/>
      </w:tabs>
    </w:pPr>
  </w:style>
  <w:style w:type="character" w:customStyle="1" w:styleId="ZpatChar">
    <w:name w:val="Zápatí Char"/>
    <w:link w:val="Zpat"/>
    <w:uiPriority w:val="99"/>
    <w:rsid w:val="00242CC5"/>
  </w:style>
  <w:style w:type="table" w:styleId="Mkatabulky">
    <w:name w:val="Table Grid"/>
    <w:uiPriority w:val="59"/>
    <w:rsid w:val="00242CC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">
    <w:name w:val="Lined"/>
    <w:uiPriority w:val="99"/>
    <w:rsid w:val="00242CC5"/>
    <w:rPr>
      <w:color w:val="404040"/>
      <w:szCs w:val="20"/>
      <w:lang w:eastAsia="cs-CZ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uiPriority w:val="99"/>
    <w:rsid w:val="00242CC5"/>
    <w:rPr>
      <w:color w:val="404040"/>
      <w:szCs w:val="20"/>
      <w:lang w:eastAsia="cs-CZ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uiPriority w:val="99"/>
    <w:rsid w:val="00242CC5"/>
    <w:rPr>
      <w:color w:val="404040"/>
      <w:szCs w:val="20"/>
      <w:lang w:eastAsia="cs-CZ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uiPriority w:val="99"/>
    <w:rsid w:val="00242CC5"/>
    <w:rPr>
      <w:color w:val="404040"/>
      <w:szCs w:val="20"/>
      <w:lang w:eastAsia="cs-CZ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uiPriority w:val="99"/>
    <w:rsid w:val="00242CC5"/>
    <w:rPr>
      <w:color w:val="404040"/>
      <w:szCs w:val="20"/>
      <w:lang w:eastAsia="cs-CZ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uiPriority w:val="99"/>
    <w:rsid w:val="00242CC5"/>
    <w:rPr>
      <w:color w:val="404040"/>
      <w:szCs w:val="20"/>
      <w:lang w:eastAsia="cs-CZ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uiPriority w:val="99"/>
    <w:rsid w:val="00242CC5"/>
    <w:rPr>
      <w:color w:val="404040"/>
      <w:szCs w:val="20"/>
      <w:lang w:eastAsia="cs-CZ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uiPriority w:val="99"/>
    <w:rsid w:val="00242CC5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uiPriority w:val="99"/>
    <w:rsid w:val="00242CC5"/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uiPriority w:val="99"/>
    <w:rsid w:val="00242CC5"/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uiPriority w:val="99"/>
    <w:rsid w:val="00242CC5"/>
    <w:tblPr>
      <w:tblStyleRowBandSize w:val="1"/>
      <w:tblStyleColBandSize w:val="1"/>
      <w:tblInd w:w="0" w:type="dxa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uiPriority w:val="99"/>
    <w:rsid w:val="00242CC5"/>
    <w:tblPr>
      <w:tblStyleRowBandSize w:val="1"/>
      <w:tblStyleColBandSize w:val="1"/>
      <w:tblInd w:w="0" w:type="dxa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uiPriority w:val="99"/>
    <w:rsid w:val="00242CC5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uiPriority w:val="99"/>
    <w:rsid w:val="00242CC5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uiPriority w:val="99"/>
    <w:rsid w:val="00242CC5"/>
    <w:rPr>
      <w:color w:val="404040"/>
      <w:szCs w:val="20"/>
      <w:lang w:eastAsia="cs-CZ" w:bidi="ar-SA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uiPriority w:val="99"/>
    <w:rsid w:val="00242CC5"/>
    <w:rPr>
      <w:color w:val="404040"/>
      <w:szCs w:val="20"/>
      <w:lang w:eastAsia="cs-CZ" w:bidi="ar-SA"/>
    </w:rPr>
    <w:tblPr>
      <w:tblStyleRowBandSize w:val="1"/>
      <w:tblStyleColBandSize w:val="1"/>
      <w:tblInd w:w="0" w:type="dxa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uiPriority w:val="99"/>
    <w:rsid w:val="00242CC5"/>
    <w:rPr>
      <w:color w:val="404040"/>
      <w:szCs w:val="20"/>
      <w:lang w:eastAsia="cs-CZ" w:bidi="ar-SA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uiPriority w:val="99"/>
    <w:rsid w:val="00242CC5"/>
    <w:rPr>
      <w:color w:val="404040"/>
      <w:szCs w:val="20"/>
      <w:lang w:eastAsia="cs-CZ" w:bidi="ar-SA"/>
    </w:rPr>
    <w:tblPr>
      <w:tblStyleRowBandSize w:val="1"/>
      <w:tblStyleColBandSize w:val="1"/>
      <w:tblInd w:w="0" w:type="dxa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uiPriority w:val="99"/>
    <w:rsid w:val="00242CC5"/>
    <w:rPr>
      <w:color w:val="404040"/>
      <w:szCs w:val="20"/>
      <w:lang w:eastAsia="cs-CZ" w:bidi="ar-SA"/>
    </w:rPr>
    <w:tblPr>
      <w:tblStyleRowBandSize w:val="1"/>
      <w:tblStyleColBandSize w:val="1"/>
      <w:tblInd w:w="0" w:type="dxa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uiPriority w:val="99"/>
    <w:rsid w:val="00242CC5"/>
    <w:rPr>
      <w:color w:val="404040"/>
      <w:szCs w:val="20"/>
      <w:lang w:eastAsia="cs-CZ" w:bidi="ar-SA"/>
    </w:rPr>
    <w:tblPr>
      <w:tblStyleRowBandSize w:val="1"/>
      <w:tblStyleColBandSize w:val="1"/>
      <w:tblInd w:w="0" w:type="dxa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uiPriority w:val="99"/>
    <w:rsid w:val="00242CC5"/>
    <w:rPr>
      <w:color w:val="404040"/>
      <w:szCs w:val="20"/>
      <w:lang w:eastAsia="cs-CZ" w:bidi="ar-SA"/>
    </w:rPr>
    <w:tblPr>
      <w:tblStyleRowBandSize w:val="1"/>
      <w:tblStyleColBandSize w:val="1"/>
      <w:tblInd w:w="0" w:type="dxa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ypertextovodkaz">
    <w:name w:val="Hyperlink"/>
    <w:uiPriority w:val="99"/>
    <w:unhideWhenUsed/>
    <w:rsid w:val="00242CC5"/>
    <w:rPr>
      <w:color w:val="0000FF" w:themeColor="hyperlink"/>
      <w:u w:val="single"/>
    </w:rPr>
  </w:style>
  <w:style w:type="paragraph" w:styleId="Textpoznpodarou">
    <w:name w:val="footnote text"/>
    <w:link w:val="TextpoznpodarouChar"/>
    <w:uiPriority w:val="99"/>
    <w:semiHidden/>
    <w:unhideWhenUsed/>
    <w:rsid w:val="00242CC5"/>
    <w:pPr>
      <w:spacing w:after="40"/>
    </w:pPr>
    <w:rPr>
      <w:sz w:val="18"/>
    </w:rPr>
  </w:style>
  <w:style w:type="character" w:customStyle="1" w:styleId="TextpoznpodarouChar">
    <w:name w:val="Text pozn. pod čarou Char"/>
    <w:link w:val="Textpoznpodarou"/>
    <w:uiPriority w:val="99"/>
    <w:rsid w:val="00242CC5"/>
    <w:rPr>
      <w:sz w:val="18"/>
    </w:rPr>
  </w:style>
  <w:style w:type="character" w:styleId="Znakapoznpodarou">
    <w:name w:val="footnote reference"/>
    <w:uiPriority w:val="99"/>
    <w:unhideWhenUsed/>
    <w:rsid w:val="00242CC5"/>
    <w:rPr>
      <w:vertAlign w:val="superscript"/>
    </w:rPr>
  </w:style>
  <w:style w:type="paragraph" w:styleId="Obsah1">
    <w:name w:val="toc 1"/>
    <w:uiPriority w:val="39"/>
    <w:unhideWhenUsed/>
    <w:rsid w:val="00242CC5"/>
    <w:pPr>
      <w:spacing w:after="57"/>
    </w:pPr>
  </w:style>
  <w:style w:type="paragraph" w:styleId="Obsah2">
    <w:name w:val="toc 2"/>
    <w:uiPriority w:val="39"/>
    <w:unhideWhenUsed/>
    <w:rsid w:val="00242CC5"/>
    <w:pPr>
      <w:spacing w:after="57"/>
      <w:ind w:left="283"/>
    </w:pPr>
  </w:style>
  <w:style w:type="paragraph" w:styleId="Obsah3">
    <w:name w:val="toc 3"/>
    <w:uiPriority w:val="39"/>
    <w:unhideWhenUsed/>
    <w:rsid w:val="00242CC5"/>
    <w:pPr>
      <w:spacing w:after="57"/>
      <w:ind w:left="567"/>
    </w:pPr>
  </w:style>
  <w:style w:type="paragraph" w:styleId="Obsah4">
    <w:name w:val="toc 4"/>
    <w:uiPriority w:val="39"/>
    <w:unhideWhenUsed/>
    <w:rsid w:val="00242CC5"/>
    <w:pPr>
      <w:spacing w:after="57"/>
      <w:ind w:left="850"/>
    </w:pPr>
  </w:style>
  <w:style w:type="paragraph" w:styleId="Obsah5">
    <w:name w:val="toc 5"/>
    <w:uiPriority w:val="39"/>
    <w:unhideWhenUsed/>
    <w:rsid w:val="00242CC5"/>
    <w:pPr>
      <w:spacing w:after="57"/>
      <w:ind w:left="1134"/>
    </w:pPr>
  </w:style>
  <w:style w:type="paragraph" w:styleId="Obsah6">
    <w:name w:val="toc 6"/>
    <w:uiPriority w:val="39"/>
    <w:unhideWhenUsed/>
    <w:rsid w:val="00242CC5"/>
    <w:pPr>
      <w:spacing w:after="57"/>
      <w:ind w:left="1417"/>
    </w:pPr>
  </w:style>
  <w:style w:type="paragraph" w:styleId="Obsah7">
    <w:name w:val="toc 7"/>
    <w:uiPriority w:val="39"/>
    <w:unhideWhenUsed/>
    <w:rsid w:val="00242CC5"/>
    <w:pPr>
      <w:spacing w:after="57"/>
      <w:ind w:left="1701"/>
    </w:pPr>
  </w:style>
  <w:style w:type="paragraph" w:styleId="Obsah8">
    <w:name w:val="toc 8"/>
    <w:uiPriority w:val="39"/>
    <w:unhideWhenUsed/>
    <w:rsid w:val="00242CC5"/>
    <w:pPr>
      <w:spacing w:after="57"/>
      <w:ind w:left="1984"/>
    </w:pPr>
  </w:style>
  <w:style w:type="paragraph" w:styleId="Obsah9">
    <w:name w:val="toc 9"/>
    <w:uiPriority w:val="39"/>
    <w:unhideWhenUsed/>
    <w:rsid w:val="00242CC5"/>
    <w:pPr>
      <w:spacing w:after="57"/>
      <w:ind w:left="2268"/>
    </w:pPr>
  </w:style>
  <w:style w:type="paragraph" w:styleId="Nadpisobsahu">
    <w:name w:val="TOC Heading"/>
    <w:uiPriority w:val="39"/>
    <w:unhideWhenUsed/>
    <w:rsid w:val="00242CC5"/>
  </w:style>
  <w:style w:type="paragraph" w:customStyle="1" w:styleId="Rozvrendokumentu1">
    <w:name w:val="Rozvržení dokumentu1"/>
    <w:basedOn w:val="Normln"/>
    <w:semiHidden/>
    <w:rsid w:val="00242CC5"/>
    <w:pPr>
      <w:shd w:val="clear" w:color="auto" w:fill="000080"/>
    </w:pPr>
    <w:rPr>
      <w:rFonts w:ascii="Tahoma" w:hAnsi="Tahom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/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Lebedova Zdenka</dc:creator>
  <cp:lastModifiedBy>Paulovic Petra</cp:lastModifiedBy>
  <cp:revision>3</cp:revision>
  <dcterms:created xsi:type="dcterms:W3CDTF">2026-01-05T08:29:00Z</dcterms:created>
  <dcterms:modified xsi:type="dcterms:W3CDTF">2026-01-05T09:36:00Z</dcterms:modified>
</cp:coreProperties>
</file>